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0E" w:rsidRDefault="00771F0E" w:rsidP="00C16620">
      <w:pPr>
        <w:shd w:val="clear" w:color="auto" w:fill="FFFFFF"/>
        <w:spacing w:after="0" w:line="276" w:lineRule="auto"/>
        <w:jc w:val="center"/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</w:pPr>
    </w:p>
    <w:p w:rsidR="00954E57" w:rsidRDefault="00954E57" w:rsidP="00C16620">
      <w:pPr>
        <w:shd w:val="clear" w:color="auto" w:fill="FFFFFF"/>
        <w:spacing w:after="0" w:line="276" w:lineRule="auto"/>
        <w:jc w:val="center"/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</w:pPr>
      <w:r>
        <w:rPr>
          <w:rFonts w:ascii="Helvetica" w:eastAsia="Times New Roman" w:hAnsi="Helvetica" w:cs="Times New Roman"/>
          <w:b/>
          <w:bCs/>
          <w:noProof/>
          <w:color w:val="000000"/>
          <w:sz w:val="55"/>
          <w:szCs w:val="27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1825226</wp:posOffset>
            </wp:positionH>
            <wp:positionV relativeFrom="paragraph">
              <wp:posOffset>-430684</wp:posOffset>
            </wp:positionV>
            <wp:extent cx="3363651" cy="1248354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atatena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651" cy="1248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743D" w:rsidRDefault="00B7743D" w:rsidP="00B7743D">
      <w:pPr>
        <w:shd w:val="clear" w:color="auto" w:fill="FFFFFF"/>
        <w:spacing w:before="240" w:after="300" w:line="24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3E0E7E" w:rsidRDefault="003E0E7E" w:rsidP="003E0E7E">
      <w:pPr>
        <w:shd w:val="clear" w:color="auto" w:fill="FFFFFF"/>
        <w:spacing w:before="240" w:after="300" w:line="600" w:lineRule="auto"/>
        <w:jc w:val="right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C</w:t>
      </w:r>
      <w:r w:rsidRPr="00D43411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iudad de México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a</w:t>
      </w:r>
      <w:r w:rsidRPr="00AD1940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</w:t>
      </w:r>
      <w:r w:rsid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20</w:t>
      </w:r>
      <w:r w:rsidRPr="00AD1940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de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marzo de 2019</w:t>
      </w:r>
    </w:p>
    <w:p w:rsidR="00954E57" w:rsidRDefault="00A61A0C" w:rsidP="00C16620">
      <w:pPr>
        <w:shd w:val="clear" w:color="auto" w:fill="FFFFFF"/>
        <w:spacing w:after="0" w:line="276" w:lineRule="auto"/>
        <w:jc w:val="center"/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</w:pPr>
      <w:r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  <w:t>I</w:t>
      </w:r>
      <w:r w:rsidRPr="00230E9B"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  <w:t xml:space="preserve">magen </w:t>
      </w:r>
      <w:r w:rsidR="00954E57"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  <w:t xml:space="preserve">oficial </w:t>
      </w:r>
    </w:p>
    <w:p w:rsidR="00C16620" w:rsidRPr="001601C5" w:rsidRDefault="00954E57" w:rsidP="00C16620">
      <w:pPr>
        <w:shd w:val="clear" w:color="auto" w:fill="FFFFFF"/>
        <w:spacing w:after="0" w:line="276" w:lineRule="auto"/>
        <w:jc w:val="center"/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</w:pPr>
      <w:r w:rsidRPr="001601C5"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  <w:t>24</w:t>
      </w:r>
      <w:r w:rsidR="00A61A0C" w:rsidRPr="001601C5"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  <w:t>°</w:t>
      </w:r>
      <w:r w:rsidR="00230E9B" w:rsidRPr="001601C5"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  <w:t xml:space="preserve"> Festival Internacional de Cine para Niños (…y no tan niños) </w:t>
      </w:r>
    </w:p>
    <w:p w:rsidR="003E0E7E" w:rsidRPr="00C16620" w:rsidRDefault="003E0E7E" w:rsidP="00C16620">
      <w:pPr>
        <w:shd w:val="clear" w:color="auto" w:fill="FFFFFF"/>
        <w:spacing w:after="0" w:line="276" w:lineRule="auto"/>
        <w:jc w:val="center"/>
        <w:rPr>
          <w:rFonts w:ascii="Helvetica" w:eastAsia="Times New Roman" w:hAnsi="Helvetica" w:cs="Times New Roman"/>
          <w:b/>
          <w:bCs/>
          <w:color w:val="000000"/>
          <w:sz w:val="55"/>
          <w:szCs w:val="27"/>
          <w:lang w:eastAsia="es-MX"/>
        </w:rPr>
      </w:pPr>
    </w:p>
    <w:p w:rsidR="00C16620" w:rsidRDefault="009C19F7" w:rsidP="00A61A0C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</w:pPr>
      <w:r w:rsidRPr="00A61A0C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 xml:space="preserve">La Matatena, Asociación de Cine para Niñas y Niños, A.C. presenta imagen </w:t>
      </w:r>
      <w:r w:rsidR="00D25E8E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del</w:t>
      </w:r>
      <w:r w:rsidRPr="00A61A0C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 xml:space="preserve"> 2</w:t>
      </w:r>
      <w:r w:rsidR="00954E57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4</w:t>
      </w:r>
      <w:r w:rsidRPr="00A61A0C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° Festival Internacional de Cine para Niños (…y no tan niños)</w:t>
      </w:r>
      <w:r w:rsidR="00C16620" w:rsidRPr="00A61A0C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.</w:t>
      </w:r>
    </w:p>
    <w:p w:rsidR="00CD3E27" w:rsidRDefault="00CD3E27" w:rsidP="00CD3E27">
      <w:pPr>
        <w:pStyle w:val="Prrafodelista"/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</w:pPr>
    </w:p>
    <w:p w:rsidR="00CD3E27" w:rsidRDefault="00954E57" w:rsidP="00A61A0C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</w:pPr>
      <w:r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Maricarmen Zapatero,</w:t>
      </w:r>
      <w:r w:rsidR="00CD3E27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 xml:space="preserve"> ilustradora mexicana encargada del concepto </w:t>
      </w:r>
      <w:r w:rsidR="00020D5F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e ilustración</w:t>
      </w:r>
      <w:r w:rsidR="00CD3E27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.</w:t>
      </w:r>
    </w:p>
    <w:p w:rsidR="00EF1EF4" w:rsidRPr="00EF1EF4" w:rsidRDefault="00EF1EF4" w:rsidP="00EF1EF4">
      <w:pPr>
        <w:pStyle w:val="Prrafodelista"/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</w:pPr>
    </w:p>
    <w:p w:rsidR="00EF1EF4" w:rsidRDefault="00772113" w:rsidP="007721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</w:pPr>
      <w:r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El #24FICNiñ</w:t>
      </w:r>
      <w:r w:rsidR="0073581E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o</w:t>
      </w:r>
      <w:r w:rsidR="00954E57" w:rsidRPr="00772113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s se llevará a cabo del 6 al 11 agosto de 2019.</w:t>
      </w:r>
    </w:p>
    <w:p w:rsidR="00617883" w:rsidRPr="00617883" w:rsidRDefault="00617883" w:rsidP="00617883">
      <w:pPr>
        <w:pStyle w:val="Prrafodelista"/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</w:pPr>
    </w:p>
    <w:p w:rsidR="00617883" w:rsidRPr="00D17FBB" w:rsidRDefault="00617883" w:rsidP="0077211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right"/>
        <w:rPr>
          <w:rFonts w:ascii="Helvetica" w:eastAsia="Times New Roman" w:hAnsi="Helvetica" w:cs="Times New Roman"/>
          <w:b/>
          <w:bCs/>
          <w:i/>
          <w:color w:val="000000"/>
          <w:sz w:val="24"/>
          <w:szCs w:val="27"/>
          <w:lang w:eastAsia="es-MX"/>
        </w:rPr>
      </w:pPr>
      <w:r w:rsidRPr="00617883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 xml:space="preserve">Se exhibirán 6 categorías, en competencia cinco: </w:t>
      </w:r>
      <w:r w:rsidRPr="00D17FBB">
        <w:rPr>
          <w:rFonts w:ascii="Helvetica" w:eastAsia="Times New Roman" w:hAnsi="Helvetica" w:cs="Times New Roman"/>
          <w:b/>
          <w:bCs/>
          <w:i/>
          <w:color w:val="000000"/>
          <w:sz w:val="24"/>
          <w:szCs w:val="27"/>
          <w:lang w:eastAsia="es-MX"/>
        </w:rPr>
        <w:t>Largometrajes, Cortometrajes de Animación, Cortometrajes de Ficción, Documentales, Producción Nacional</w:t>
      </w:r>
      <w:r w:rsidR="00085859" w:rsidRPr="00D17FBB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 xml:space="preserve"> y para su </w:t>
      </w:r>
      <w:r w:rsidRPr="00D17FBB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exhibición</w:t>
      </w:r>
      <w:r w:rsidR="0073581E" w:rsidRPr="00D17FBB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>:</w:t>
      </w:r>
      <w:r w:rsidRPr="00D17FBB">
        <w:rPr>
          <w:rFonts w:ascii="Helvetica" w:eastAsia="Times New Roman" w:hAnsi="Helvetica" w:cs="Times New Roman"/>
          <w:b/>
          <w:bCs/>
          <w:color w:val="000000"/>
          <w:sz w:val="24"/>
          <w:szCs w:val="27"/>
          <w:lang w:eastAsia="es-MX"/>
        </w:rPr>
        <w:t xml:space="preserve"> </w:t>
      </w:r>
      <w:r w:rsidRPr="00D17FBB">
        <w:rPr>
          <w:rFonts w:ascii="Helvetica" w:eastAsia="Times New Roman" w:hAnsi="Helvetica" w:cs="Times New Roman"/>
          <w:b/>
          <w:bCs/>
          <w:i/>
          <w:color w:val="000000"/>
          <w:sz w:val="24"/>
          <w:szCs w:val="27"/>
          <w:lang w:eastAsia="es-MX"/>
        </w:rPr>
        <w:t>cortometrajes realizados por niñas y niños de México y del mundo</w:t>
      </w:r>
      <w:r w:rsidRPr="00D17FBB">
        <w:rPr>
          <w:rFonts w:ascii="Helvetica" w:eastAsia="Times New Roman" w:hAnsi="Helvetica" w:cs="Times New Roman"/>
          <w:b/>
          <w:i/>
          <w:color w:val="000000"/>
          <w:sz w:val="27"/>
          <w:szCs w:val="27"/>
          <w:lang w:eastAsia="es-MX"/>
        </w:rPr>
        <w:t>.</w:t>
      </w:r>
    </w:p>
    <w:p w:rsidR="00CD3E27" w:rsidRPr="00D17FBB" w:rsidRDefault="00CD3E27" w:rsidP="00CD3E27">
      <w:pPr>
        <w:pStyle w:val="Prrafodelista"/>
        <w:rPr>
          <w:rFonts w:ascii="Helvetica" w:eastAsia="Times New Roman" w:hAnsi="Helvetica" w:cs="Times New Roman"/>
          <w:b/>
          <w:bCs/>
          <w:i/>
          <w:color w:val="000000"/>
          <w:sz w:val="24"/>
          <w:szCs w:val="27"/>
          <w:lang w:eastAsia="es-MX"/>
        </w:rPr>
      </w:pPr>
    </w:p>
    <w:p w:rsidR="00B7743D" w:rsidRDefault="00954E57" w:rsidP="003E0E7E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Nos complace a</w:t>
      </w:r>
      <w:r w:rsidR="009C19F7"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nunciar la imagen oficial </w:t>
      </w: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de</w:t>
      </w:r>
      <w:r w:rsidRPr="00D17FBB">
        <w:rPr>
          <w:rFonts w:ascii="Helvetica" w:eastAsia="Times New Roman" w:hAnsi="Helvetica" w:cs="Times New Roman"/>
          <w:bCs/>
          <w:color w:val="000000"/>
          <w:sz w:val="27"/>
          <w:szCs w:val="27"/>
          <w:lang w:eastAsia="es-MX"/>
        </w:rPr>
        <w:t xml:space="preserve">l </w:t>
      </w:r>
      <w:r w:rsidRPr="00D17FBB">
        <w:rPr>
          <w:rFonts w:ascii="Helvetica" w:eastAsia="Times New Roman" w:hAnsi="Helvetica" w:cs="Times New Roman"/>
          <w:b/>
          <w:bCs/>
          <w:i/>
          <w:color w:val="000000"/>
          <w:sz w:val="27"/>
          <w:szCs w:val="27"/>
          <w:lang w:eastAsia="es-MX"/>
        </w:rPr>
        <w:t>24° Festival Internacional de Cine para Niños (…y no tan niños)</w:t>
      </w:r>
      <w:r w:rsidR="00B7743D"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, </w:t>
      </w: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realizada por </w:t>
      </w:r>
      <w:r w:rsidRPr="00D17FBB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>Maricarmen Zapatero</w:t>
      </w: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, ilustradora mexicana, </w:t>
      </w:r>
      <w:r w:rsidR="00D94D75"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egresada de la Escuela de Diseño del INBA y quien actualmente cursa el Diplomado CASA Ilustración Narrativa de las Imágenes de la UNAM.</w:t>
      </w:r>
      <w:r w:rsidR="00D94D75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</w:t>
      </w:r>
    </w:p>
    <w:p w:rsidR="00B7743D" w:rsidRDefault="00B7743D" w:rsidP="003E0E7E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B7743D" w:rsidRDefault="00B7743D" w:rsidP="00B215BF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Aquí la imagen de la </w:t>
      </w:r>
      <w:r w:rsidRPr="00B7743D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>edición 2019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:</w:t>
      </w:r>
    </w:p>
    <w:p w:rsidR="00617883" w:rsidRDefault="00617883" w:rsidP="00B215BF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617883" w:rsidRDefault="00D17FBB" w:rsidP="00B215BF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>
        <w:rPr>
          <w:rFonts w:ascii="Helvetica" w:eastAsia="Times New Roman" w:hAnsi="Helvetica" w:cs="Times New Roman"/>
          <w:noProof/>
          <w:color w:val="000000"/>
          <w:sz w:val="27"/>
          <w:szCs w:val="27"/>
          <w:lang w:eastAsia="es-MX"/>
        </w:rPr>
        <w:drawing>
          <wp:inline distT="0" distB="0" distL="0" distR="0">
            <wp:extent cx="2956560" cy="38483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-24-FEST-RGB-CAR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73" cy="3852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43D" w:rsidRDefault="00B7743D" w:rsidP="003E0E7E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D94D75" w:rsidRPr="001B469C" w:rsidRDefault="00D94D75" w:rsidP="003E0E7E">
      <w:pPr>
        <w:spacing w:after="0" w:line="240" w:lineRule="auto"/>
        <w:jc w:val="both"/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Maricarmen señala que, al abordar el proyecto, </w:t>
      </w:r>
      <w:r w:rsidRPr="00D94D75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lo primero que pensó: </w:t>
      </w:r>
      <w:r w:rsidRPr="00D94D75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>¿Qué era para mí el cine cuando era niña?</w:t>
      </w:r>
      <w:r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 xml:space="preserve"> </w:t>
      </w:r>
      <w:r w:rsidRPr="00DD28A8">
        <w:rPr>
          <w:rFonts w:ascii="Helvetica" w:eastAsia="Times New Roman" w:hAnsi="Helvetica" w:cs="Times New Roman"/>
          <w:b/>
          <w:i/>
          <w:color w:val="000000"/>
          <w:sz w:val="27"/>
          <w:szCs w:val="27"/>
          <w:lang w:eastAsia="es-MX"/>
        </w:rPr>
        <w:t>Diversión,</w:t>
      </w:r>
      <w:r w:rsidRPr="00DD28A8">
        <w:rPr>
          <w:rFonts w:ascii="Arial" w:hAnsi="Arial" w:cs="Arial"/>
          <w:i/>
          <w:color w:val="222222"/>
          <w:lang w:val="es-ES" w:eastAsia="es-ES_tradnl"/>
        </w:rPr>
        <w:t xml:space="preserve"> </w:t>
      </w:r>
      <w:r w:rsidRPr="00DD28A8">
        <w:rPr>
          <w:rFonts w:ascii="Arial" w:hAnsi="Arial" w:cs="Arial"/>
          <w:i/>
          <w:color w:val="222222"/>
          <w:sz w:val="27"/>
          <w:szCs w:val="27"/>
          <w:lang w:val="es-ES" w:eastAsia="es-ES_tradnl"/>
        </w:rPr>
        <w:t>el cine es una ventana que nos permite conectar con otras realidades, latitudes, y hasta con cosas improbables</w:t>
      </w:r>
      <w:r w:rsidRPr="001B469C">
        <w:rPr>
          <w:rFonts w:ascii="Arial" w:hAnsi="Arial" w:cs="Arial"/>
          <w:color w:val="222222"/>
          <w:sz w:val="27"/>
          <w:szCs w:val="27"/>
          <w:lang w:val="es-ES" w:eastAsia="es-ES_tradnl"/>
        </w:rPr>
        <w:t xml:space="preserve">. </w:t>
      </w:r>
    </w:p>
    <w:p w:rsidR="001B469C" w:rsidRDefault="001B469C" w:rsidP="001B469C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222222"/>
          <w:sz w:val="27"/>
          <w:szCs w:val="27"/>
          <w:lang w:val="es-ES" w:eastAsia="es-ES_tradnl"/>
        </w:rPr>
      </w:pPr>
    </w:p>
    <w:p w:rsidR="001B469C" w:rsidRPr="00D17FBB" w:rsidRDefault="001B469C" w:rsidP="003E0E7E">
      <w:pPr>
        <w:shd w:val="clear" w:color="auto" w:fill="FFFFFF"/>
        <w:spacing w:line="240" w:lineRule="auto"/>
        <w:jc w:val="both"/>
        <w:rPr>
          <w:rFonts w:ascii="Arial" w:hAnsi="Arial" w:cs="Arial"/>
          <w:i/>
          <w:color w:val="222222"/>
          <w:sz w:val="27"/>
          <w:szCs w:val="27"/>
          <w:lang w:val="es-ES" w:eastAsia="es-ES_tradnl"/>
        </w:rPr>
      </w:pPr>
      <w:r w:rsidRPr="001B469C">
        <w:rPr>
          <w:rFonts w:ascii="Arial" w:hAnsi="Arial" w:cs="Arial"/>
          <w:color w:val="222222"/>
          <w:sz w:val="27"/>
          <w:szCs w:val="27"/>
          <w:lang w:val="es-ES" w:eastAsia="es-ES_tradnl"/>
        </w:rPr>
        <w:t xml:space="preserve">A partir </w:t>
      </w:r>
      <w:r w:rsidRPr="00D17FBB">
        <w:rPr>
          <w:rFonts w:ascii="Arial" w:hAnsi="Arial" w:cs="Arial"/>
          <w:color w:val="222222"/>
          <w:sz w:val="27"/>
          <w:szCs w:val="27"/>
          <w:lang w:val="es-ES" w:eastAsia="es-ES_tradnl"/>
        </w:rPr>
        <w:t xml:space="preserve">de esta idea, creó un pequeño universo en el que niños y niñas se reúnen a disfrutar del cine; </w:t>
      </w:r>
      <w:r w:rsidR="00D1580A" w:rsidRPr="00D17FBB">
        <w:rPr>
          <w:rFonts w:ascii="Arial" w:hAnsi="Arial" w:cs="Arial"/>
          <w:color w:val="222222"/>
          <w:sz w:val="27"/>
          <w:szCs w:val="27"/>
          <w:lang w:val="es-ES" w:eastAsia="es-ES_tradnl"/>
        </w:rPr>
        <w:t>comenta:</w:t>
      </w:r>
      <w:r w:rsidRPr="00D17FBB">
        <w:rPr>
          <w:rFonts w:ascii="Arial" w:hAnsi="Arial" w:cs="Arial"/>
          <w:color w:val="222222"/>
          <w:sz w:val="27"/>
          <w:szCs w:val="27"/>
          <w:lang w:val="es-ES" w:eastAsia="es-ES_tradnl"/>
        </w:rPr>
        <w:t xml:space="preserve"> </w:t>
      </w:r>
      <w:r w:rsidR="00085859" w:rsidRPr="00D17FBB">
        <w:rPr>
          <w:rFonts w:ascii="Arial" w:hAnsi="Arial" w:cs="Arial"/>
          <w:color w:val="222222"/>
          <w:sz w:val="27"/>
          <w:szCs w:val="27"/>
          <w:lang w:val="es-ES" w:eastAsia="es-ES_tradnl"/>
        </w:rPr>
        <w:t>“</w:t>
      </w:r>
      <w:r w:rsidRPr="00D17FBB">
        <w:rPr>
          <w:rFonts w:ascii="Arial" w:hAnsi="Arial" w:cs="Arial"/>
          <w:i/>
          <w:color w:val="222222"/>
          <w:sz w:val="27"/>
          <w:szCs w:val="27"/>
          <w:lang w:val="es-ES" w:eastAsia="es-ES_tradnl"/>
        </w:rPr>
        <w:t>un niño que juega a ser el director de su propia película, un par de niños comiendo palomitas, una niña disfrazada de su personaje favorito, y uno que otro ser extraño que se vuelve parte del público y de la r</w:t>
      </w:r>
      <w:bookmarkStart w:id="0" w:name="_GoBack"/>
      <w:bookmarkEnd w:id="0"/>
      <w:r w:rsidRPr="00D17FBB">
        <w:rPr>
          <w:rFonts w:ascii="Arial" w:hAnsi="Arial" w:cs="Arial"/>
          <w:i/>
          <w:color w:val="222222"/>
          <w:sz w:val="27"/>
          <w:szCs w:val="27"/>
          <w:lang w:val="es-ES" w:eastAsia="es-ES_tradnl"/>
        </w:rPr>
        <w:t>ealidad mientras disfrutamos de la función, inmersos en este pequeño mundo rodeado de vida</w:t>
      </w:r>
      <w:r w:rsidR="00085859" w:rsidRPr="00D17FBB">
        <w:rPr>
          <w:rFonts w:ascii="Arial" w:hAnsi="Arial" w:cs="Arial"/>
          <w:i/>
          <w:color w:val="222222"/>
          <w:sz w:val="27"/>
          <w:szCs w:val="27"/>
          <w:lang w:val="es-ES" w:eastAsia="es-ES_tradnl"/>
        </w:rPr>
        <w:t>”</w:t>
      </w:r>
      <w:r w:rsidRPr="00D17FBB">
        <w:rPr>
          <w:rFonts w:ascii="Arial" w:hAnsi="Arial" w:cs="Arial"/>
          <w:i/>
          <w:color w:val="222222"/>
          <w:sz w:val="27"/>
          <w:szCs w:val="27"/>
          <w:lang w:val="es-ES" w:eastAsia="es-ES_tradnl"/>
        </w:rPr>
        <w:t xml:space="preserve">. </w:t>
      </w:r>
    </w:p>
    <w:p w:rsidR="00DD28A8" w:rsidRDefault="00DD28A8" w:rsidP="00DD28A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 w:rsidRPr="00D17FBB">
        <w:rPr>
          <w:rFonts w:ascii="Helvetica" w:eastAsia="Times New Roman" w:hAnsi="Helvetica" w:cs="Times New Roman"/>
          <w:bCs/>
          <w:color w:val="000000"/>
          <w:sz w:val="27"/>
          <w:szCs w:val="27"/>
          <w:lang w:eastAsia="es-MX"/>
        </w:rPr>
        <w:t>El</w:t>
      </w:r>
      <w:r w:rsidRPr="00D17FBB">
        <w:rPr>
          <w:rFonts w:ascii="Helvetica" w:eastAsia="Times New Roman" w:hAnsi="Helvetica" w:cs="Times New Roman"/>
          <w:b/>
          <w:bCs/>
          <w:i/>
          <w:color w:val="000000"/>
          <w:sz w:val="27"/>
          <w:szCs w:val="27"/>
          <w:lang w:eastAsia="es-MX"/>
        </w:rPr>
        <w:t xml:space="preserve"> 24° Festival Internacional de Cine para Niños (…y no tan niños) </w:t>
      </w: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se llevará a cabo del </w:t>
      </w:r>
      <w:r w:rsidRPr="00D17FBB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>6 al 11 de agosto de 2019</w:t>
      </w: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en distintas </w:t>
      </w:r>
      <w:r w:rsidR="00B54E51"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salas cinematográficas</w:t>
      </w: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de Ciudad de México y Estado de México. </w:t>
      </w:r>
      <w:r w:rsidR="00B215BF"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Se exhibirán </w:t>
      </w:r>
      <w:r w:rsidR="00617883" w:rsidRPr="00D17FBB">
        <w:rPr>
          <w:rFonts w:ascii="Helvetica" w:eastAsia="Times New Roman" w:hAnsi="Helvetica" w:cs="Times New Roman"/>
          <w:i/>
          <w:color w:val="000000"/>
          <w:sz w:val="27"/>
          <w:szCs w:val="27"/>
          <w:lang w:eastAsia="es-MX"/>
        </w:rPr>
        <w:t>6</w:t>
      </w:r>
      <w:r w:rsidR="00B215BF" w:rsidRPr="00D17FBB">
        <w:rPr>
          <w:rFonts w:ascii="Helvetica" w:eastAsia="Times New Roman" w:hAnsi="Helvetica" w:cs="Times New Roman"/>
          <w:i/>
          <w:color w:val="000000"/>
          <w:sz w:val="27"/>
          <w:szCs w:val="27"/>
          <w:lang w:eastAsia="es-MX"/>
        </w:rPr>
        <w:t xml:space="preserve"> categorías</w:t>
      </w:r>
      <w:r w:rsidR="00617883"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,</w:t>
      </w:r>
      <w:r w:rsidR="00B215BF"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en competencia</w:t>
      </w:r>
      <w:r w:rsidR="00617883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serán</w:t>
      </w:r>
      <w:r w:rsidR="00B215B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: </w:t>
      </w:r>
      <w:r w:rsidR="00B215BF" w:rsidRPr="00B215BF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 xml:space="preserve">Largometrajes, Cortometrajes de </w:t>
      </w:r>
      <w:r w:rsidR="00B215BF" w:rsidRPr="00B215BF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lastRenderedPageBreak/>
        <w:t>Animación, Cortometrajes de Ficción, Documentales y Producción Nacional</w:t>
      </w:r>
      <w:r w:rsidR="00B215BF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>;</w:t>
      </w:r>
      <w:r w:rsidR="00B215B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como cada año, </w:t>
      </w:r>
      <w:r w:rsidR="00617883" w:rsidRPr="00617883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el</w:t>
      </w:r>
      <w:r w:rsidR="00617883" w:rsidRPr="00617883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 xml:space="preserve"> Jurado Infantil</w:t>
      </w:r>
      <w:r w:rsidR="00617883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</w:t>
      </w:r>
      <w:r w:rsidR="00B215B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otorgará un premio</w:t>
      </w:r>
      <w:r w:rsidR="0073581E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y mención especial</w:t>
      </w:r>
      <w:r w:rsidR="00B215B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en cada una de la</w:t>
      </w:r>
      <w:r w:rsidR="0073581E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s categorías antes mencionadas y</w:t>
      </w:r>
      <w:r w:rsidR="00B215B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se exhibirá una sexta categoría:</w:t>
      </w:r>
      <w:r w:rsidR="00B215BF" w:rsidRPr="00B215B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</w:t>
      </w:r>
      <w:r w:rsidR="00B215BF" w:rsidRPr="00617883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>cortometrajes realizados por niñas y niños</w:t>
      </w:r>
      <w:r w:rsidR="00617883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 xml:space="preserve"> de México y del mundo</w:t>
      </w:r>
      <w:r w:rsidR="00B215B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, </w:t>
      </w:r>
      <w:r w:rsidR="00617883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cabe mencionar</w:t>
      </w:r>
      <w:r w:rsidR="00B215B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, sólo será de exhibición y no est</w:t>
      </w:r>
      <w:r w:rsidR="00617883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ará</w:t>
      </w:r>
      <w:r w:rsidR="00B215B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en competencia.</w:t>
      </w:r>
    </w:p>
    <w:p w:rsidR="00085859" w:rsidRDefault="00085859" w:rsidP="00DD28A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085859" w:rsidRDefault="00085859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 w:rsidRPr="00B54E51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>La Matatena, A.C.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,</w:t>
      </w:r>
      <w:r w:rsidRPr="00B54E51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a lo largo de </w:t>
      </w:r>
      <w:r w:rsidRPr="00B54E51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>23 años</w:t>
      </w:r>
      <w:r w:rsidRPr="00B54E51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ha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trabajado</w:t>
      </w:r>
      <w:r w:rsidRPr="00B54E51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para que las niñas y niños logren acceder a u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n cine </w:t>
      </w:r>
      <w:r w:rsidRPr="00B54E51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que no muy fácilmente llega a México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y exhibir cine realizado en México, dirigido al público infantil</w:t>
      </w:r>
      <w:r w:rsidRPr="00B54E51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. El festival se caracteriza por presentar su programa en versión original y hacer la traducción simultánea a nuestro idioma durante la proyección 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en cada una de las exhibiciones, además de incentivar la participación de niñas y niños con una votación al finalizar cada una de las funciones. </w:t>
      </w:r>
    </w:p>
    <w:p w:rsidR="00085859" w:rsidRDefault="00085859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085859" w:rsidRDefault="00085859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 w:rsidRPr="0019050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La programación</w:t>
      </w: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del </w:t>
      </w:r>
      <w:r w:rsidRPr="00954E57">
        <w:rPr>
          <w:rFonts w:ascii="Helvetica" w:eastAsia="Times New Roman" w:hAnsi="Helvetica" w:cs="Times New Roman"/>
          <w:b/>
          <w:bCs/>
          <w:i/>
          <w:color w:val="000000"/>
          <w:sz w:val="27"/>
          <w:szCs w:val="27"/>
          <w:lang w:eastAsia="es-MX"/>
        </w:rPr>
        <w:t>24° Festival Internacional de Cine para Niños (…y no tan niños)</w:t>
      </w:r>
      <w:r w:rsidRPr="0019050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estará disponible a partir de julio en nuestra página: </w:t>
      </w:r>
      <w:hyperlink r:id="rId7" w:history="1">
        <w:r w:rsidRPr="0019050F">
          <w:rPr>
            <w:rFonts w:ascii="Helvetica" w:eastAsia="Times New Roman" w:hAnsi="Helvetica" w:cs="Times New Roman"/>
            <w:color w:val="000000"/>
            <w:sz w:val="27"/>
            <w:szCs w:val="27"/>
            <w:lang w:eastAsia="es-MX"/>
          </w:rPr>
          <w:t>www.lamatatena.org</w:t>
        </w:r>
      </w:hyperlink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y</w:t>
      </w:r>
      <w:r w:rsidRPr="0019050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 redes sociales Facebook: /</w:t>
      </w:r>
      <w:proofErr w:type="spellStart"/>
      <w:r w:rsidRPr="0019050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asociacionLaMatatena</w:t>
      </w:r>
      <w:proofErr w:type="spellEnd"/>
      <w:r w:rsidRPr="0019050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, Twitter: @</w:t>
      </w:r>
      <w:proofErr w:type="spellStart"/>
      <w:r w:rsidRPr="0019050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LaMatatenaAC</w:t>
      </w:r>
      <w:proofErr w:type="spellEnd"/>
      <w:r w:rsidRPr="0019050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, Instagram: @</w:t>
      </w:r>
      <w:proofErr w:type="spellStart"/>
      <w:r w:rsidRPr="0019050F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LaMatatenaAC</w:t>
      </w:r>
      <w:proofErr w:type="spellEnd"/>
    </w:p>
    <w:p w:rsidR="00085859" w:rsidRDefault="00085859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085859" w:rsidRDefault="00085859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085859" w:rsidRPr="0019050F" w:rsidRDefault="00085859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085859" w:rsidRPr="00085859" w:rsidRDefault="00085859" w:rsidP="00DD28A8">
      <w:pPr>
        <w:spacing w:after="0" w:line="240" w:lineRule="auto"/>
        <w:jc w:val="both"/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</w:pPr>
      <w:r w:rsidRPr="00085859">
        <w:rPr>
          <w:rFonts w:ascii="Helvetica" w:eastAsia="Times New Roman" w:hAnsi="Helvetica" w:cs="Times New Roman"/>
          <w:b/>
          <w:color w:val="000000"/>
          <w:sz w:val="27"/>
          <w:szCs w:val="27"/>
          <w:lang w:eastAsia="es-MX"/>
        </w:rPr>
        <w:t>Sobre Maricarmen Zapatero</w:t>
      </w:r>
    </w:p>
    <w:p w:rsidR="00B54E51" w:rsidRDefault="00B54E51" w:rsidP="00DD28A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D94D75" w:rsidRPr="00B54E51" w:rsidRDefault="00D17FBB" w:rsidP="00B54E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/>
          <w:sz w:val="27"/>
          <w:szCs w:val="27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31750</wp:posOffset>
            </wp:positionV>
            <wp:extent cx="2794635" cy="2975610"/>
            <wp:effectExtent l="0" t="0" r="571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ri_foto_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883" w:rsidRPr="00617883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Maricarmen Zapatero considera qu</w:t>
      </w:r>
      <w:r w:rsidR="00D94D75" w:rsidRPr="00617883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e </w:t>
      </w:r>
      <w:r w:rsidR="00617883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-</w:t>
      </w:r>
      <w:r w:rsidR="00D94D75" w:rsidRPr="00617883">
        <w:rPr>
          <w:rFonts w:ascii="Helvetica" w:eastAsia="Times New Roman" w:hAnsi="Helvetica" w:cs="Times New Roman"/>
          <w:i/>
          <w:color w:val="000000"/>
          <w:sz w:val="27"/>
          <w:szCs w:val="27"/>
          <w:lang w:eastAsia="es-MX"/>
        </w:rPr>
        <w:t xml:space="preserve">el cine es una herramienta de cultura que nos permite empatizar con distintas realidades, nos permite identificarnos en otros y proyectar nuestras experiencias, únicas y personales, en un personaje. Como niños podemos aprender a manejar nuestras emociones al identificarlas en otros, podemos construir sueños, y lo más importante, es que podemos impresionarnos y </w:t>
      </w:r>
      <w:r w:rsidR="00617883" w:rsidRPr="00617883">
        <w:rPr>
          <w:rFonts w:ascii="Helvetica" w:eastAsia="Times New Roman" w:hAnsi="Helvetica" w:cs="Times New Roman"/>
          <w:i/>
          <w:color w:val="000000"/>
          <w:sz w:val="27"/>
          <w:szCs w:val="27"/>
          <w:lang w:eastAsia="es-MX"/>
        </w:rPr>
        <w:t>aprender al vernos desde fuera</w:t>
      </w:r>
      <w:r w:rsidR="00617883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-</w:t>
      </w:r>
    </w:p>
    <w:p w:rsidR="00085859" w:rsidRDefault="00085859" w:rsidP="00B7743D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B7743D" w:rsidRPr="00D17FBB" w:rsidRDefault="00B7743D" w:rsidP="00B7743D">
      <w:pPr>
        <w:spacing w:after="0" w:line="240" w:lineRule="auto"/>
        <w:jc w:val="both"/>
        <w:rPr>
          <w:rFonts w:ascii="Helvetica" w:eastAsia="Times New Roman" w:hAnsi="Helvetica" w:cs="Times New Roman"/>
          <w:i/>
          <w:color w:val="000000"/>
          <w:sz w:val="27"/>
          <w:szCs w:val="27"/>
          <w:lang w:eastAsia="es-MX"/>
        </w:rPr>
      </w:pP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 xml:space="preserve">Sus ilustraciones hablan sobre la fortaleza, sobre encontrarnos y buscar aquellos lugares o momentos que nos hacen sentir seguros. </w:t>
      </w:r>
      <w:r w:rsidRPr="00D17FBB">
        <w:rPr>
          <w:rFonts w:ascii="Helvetica" w:eastAsia="Times New Roman" w:hAnsi="Helvetica" w:cs="Times New Roman"/>
          <w:i/>
          <w:color w:val="000000"/>
          <w:sz w:val="27"/>
          <w:szCs w:val="27"/>
          <w:lang w:eastAsia="es-MX"/>
        </w:rPr>
        <w:t>“Me inspira todo, principalmente las mujeres y la naturaleza, creo que hay una relación muy estrecha entre ambas y narran historias que pueden ser muy hermosas.’’</w:t>
      </w:r>
    </w:p>
    <w:p w:rsidR="00617883" w:rsidRPr="00D17FBB" w:rsidRDefault="00617883" w:rsidP="00617883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617883" w:rsidRPr="00D17FBB" w:rsidRDefault="00617883" w:rsidP="00617883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Ha trabajado de forma independiente en distintos proyectos de ilustración para la Secretaría de Educación Pública, UNICEF, DIF, Canal Once, Larousse, entre otros. Sus ilustraciones hablan sobre la fortaleza, sobre encontrarnos y buscar aquellos lugares o momentos que nos hacen sentir seguros. “Me inspira todo, principalmente las mujeres y la naturaleza, creo que hay una relación muy estrecha entre ambas y narran historias que pueden ser muy hermosas.’’</w:t>
      </w:r>
    </w:p>
    <w:p w:rsidR="00085859" w:rsidRPr="00D17FBB" w:rsidRDefault="00085859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085859" w:rsidRPr="00D17FBB" w:rsidRDefault="00085859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Para conocer más sobre Maricarmen Zapatero y su trabajo, aquí su sitio web y redes sociales</w:t>
      </w:r>
    </w:p>
    <w:p w:rsidR="00085859" w:rsidRDefault="00085859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www.maricarmenzapatero.com, Instagram: @</w:t>
      </w:r>
      <w:proofErr w:type="spellStart"/>
      <w:r w:rsidRPr="00D17FBB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maricarmenzapatero</w:t>
      </w:r>
      <w:proofErr w:type="spellEnd"/>
    </w:p>
    <w:p w:rsidR="00D739D8" w:rsidRDefault="00D739D8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D739D8" w:rsidRDefault="00D739D8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Más información:</w:t>
      </w:r>
    </w:p>
    <w:p w:rsidR="00D739D8" w:rsidRDefault="00D739D8" w:rsidP="00085859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</w:p>
    <w:p w:rsidR="00D739D8" w:rsidRDefault="00D739D8" w:rsidP="00D739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hyperlink r:id="rId9" w:history="1">
        <w:r w:rsidRPr="00D739D8">
          <w:rPr>
            <w:rFonts w:ascii="Helvetica" w:hAnsi="Helvetica" w:cs="Times New Roman"/>
            <w:color w:val="000000"/>
            <w:sz w:val="27"/>
            <w:szCs w:val="27"/>
            <w:lang w:eastAsia="es-MX"/>
          </w:rPr>
          <w:t>prensa@lamatatena.org</w:t>
        </w:r>
      </w:hyperlink>
    </w:p>
    <w:p w:rsidR="00D739D8" w:rsidRPr="00D739D8" w:rsidRDefault="00D739D8" w:rsidP="00D739D8">
      <w:pPr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</w:pPr>
      <w:r w:rsidRPr="00D739D8">
        <w:rPr>
          <w:rFonts w:ascii="Helvetica" w:eastAsia="Times New Roman" w:hAnsi="Helvetica" w:cs="Times New Roman"/>
          <w:color w:val="000000"/>
          <w:sz w:val="27"/>
          <w:szCs w:val="27"/>
          <w:lang w:eastAsia="es-MX"/>
        </w:rPr>
        <w:t>Tel. 5033 4682 | 5033 4681</w:t>
      </w:r>
    </w:p>
    <w:sectPr w:rsidR="00D739D8" w:rsidRPr="00D739D8" w:rsidSect="00B215BF">
      <w:pgSz w:w="15876" w:h="24494" w:code="1"/>
      <w:pgMar w:top="1440" w:right="2296" w:bottom="709" w:left="22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46951"/>
    <w:multiLevelType w:val="hybridMultilevel"/>
    <w:tmpl w:val="12DE1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87F32"/>
    <w:multiLevelType w:val="hybridMultilevel"/>
    <w:tmpl w:val="EDACA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D4BEF"/>
    <w:multiLevelType w:val="multilevel"/>
    <w:tmpl w:val="BCA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F7"/>
    <w:rsid w:val="00020D5F"/>
    <w:rsid w:val="00085859"/>
    <w:rsid w:val="000F6B79"/>
    <w:rsid w:val="001601C5"/>
    <w:rsid w:val="0019050F"/>
    <w:rsid w:val="001B469C"/>
    <w:rsid w:val="00230E9B"/>
    <w:rsid w:val="00306394"/>
    <w:rsid w:val="003A2370"/>
    <w:rsid w:val="003B0019"/>
    <w:rsid w:val="003E0E7E"/>
    <w:rsid w:val="0049264D"/>
    <w:rsid w:val="004F1389"/>
    <w:rsid w:val="00617883"/>
    <w:rsid w:val="0064581A"/>
    <w:rsid w:val="006738CD"/>
    <w:rsid w:val="00684608"/>
    <w:rsid w:val="006A597F"/>
    <w:rsid w:val="0073581E"/>
    <w:rsid w:val="00736148"/>
    <w:rsid w:val="00771F0E"/>
    <w:rsid w:val="00772113"/>
    <w:rsid w:val="007A1BB9"/>
    <w:rsid w:val="00954E57"/>
    <w:rsid w:val="009B3519"/>
    <w:rsid w:val="009C19F7"/>
    <w:rsid w:val="009F74DA"/>
    <w:rsid w:val="00A06C80"/>
    <w:rsid w:val="00A61A0C"/>
    <w:rsid w:val="00B215BF"/>
    <w:rsid w:val="00B54E51"/>
    <w:rsid w:val="00B7743D"/>
    <w:rsid w:val="00BF256F"/>
    <w:rsid w:val="00C16620"/>
    <w:rsid w:val="00C43B6C"/>
    <w:rsid w:val="00CD3E27"/>
    <w:rsid w:val="00D1580A"/>
    <w:rsid w:val="00D17FBB"/>
    <w:rsid w:val="00D25E8E"/>
    <w:rsid w:val="00D27A7C"/>
    <w:rsid w:val="00D739D8"/>
    <w:rsid w:val="00D94D75"/>
    <w:rsid w:val="00DB38CE"/>
    <w:rsid w:val="00DD21A5"/>
    <w:rsid w:val="00DD28A8"/>
    <w:rsid w:val="00E20622"/>
    <w:rsid w:val="00EF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DC381"/>
  <w15:chartTrackingRefBased/>
  <w15:docId w15:val="{FF92E762-1CCE-47DD-965A-913B5E02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9F7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3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19F7"/>
    <w:pPr>
      <w:ind w:left="720"/>
      <w:contextualSpacing/>
    </w:pPr>
  </w:style>
  <w:style w:type="character" w:styleId="Hipervnculo">
    <w:name w:val="Hyperlink"/>
    <w:uiPriority w:val="99"/>
    <w:unhideWhenUsed/>
    <w:rsid w:val="0064581A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739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://www.lamatate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nsa@lamataten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DIFUSION</dc:creator>
  <cp:keywords/>
  <dc:description/>
  <cp:lastModifiedBy>DIFUSION</cp:lastModifiedBy>
  <cp:revision>4</cp:revision>
  <dcterms:created xsi:type="dcterms:W3CDTF">2019-03-20T17:56:00Z</dcterms:created>
  <dcterms:modified xsi:type="dcterms:W3CDTF">2019-03-20T17:56:00Z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